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A61" w:rsidRDefault="008B42D0" w:rsidP="008B42D0">
      <w:pPr>
        <w:jc w:val="both"/>
        <w:rPr>
          <w:lang w:val="mk-MK"/>
        </w:rPr>
      </w:pPr>
      <w:bookmarkStart w:id="0" w:name="_GoBack"/>
      <w:r w:rsidRPr="008B42D0">
        <w:rPr>
          <w:b/>
          <w:lang w:val="mk-MK"/>
        </w:rPr>
        <w:t>Барање бр. 14-3420</w:t>
      </w:r>
      <w:bookmarkEnd w:id="0"/>
      <w:r w:rsidRPr="008B42D0">
        <w:rPr>
          <w:b/>
          <w:lang w:val="mk-MK"/>
        </w:rPr>
        <w:t>/1</w:t>
      </w:r>
      <w:r w:rsidRPr="008B42D0">
        <w:rPr>
          <w:b/>
        </w:rPr>
        <w:t>:</w:t>
      </w:r>
      <w:r>
        <w:t xml:space="preserve"> </w:t>
      </w:r>
      <w:r>
        <w:rPr>
          <w:lang w:val="mk-MK"/>
        </w:rPr>
        <w:t>Листа на компании од текстилната и кожарската индустрија кои биле корисници на мерките за субвенционирање на 50% од придонесите за април, мај и јуни по вработен во компании од погодените сектори, до износот на просечната плата во земјата.</w:t>
      </w:r>
    </w:p>
    <w:p w:rsidR="008B42D0" w:rsidRDefault="008B42D0">
      <w:pPr>
        <w:rPr>
          <w:lang w:val="mk-MK"/>
        </w:rPr>
      </w:pPr>
    </w:p>
    <w:p w:rsidR="008B42D0" w:rsidRPr="008B42D0" w:rsidRDefault="008B42D0" w:rsidP="008B42D0">
      <w:pPr>
        <w:jc w:val="both"/>
        <w:rPr>
          <w:lang w:val="mk-MK"/>
        </w:rPr>
      </w:pPr>
      <w:r w:rsidRPr="008B42D0">
        <w:rPr>
          <w:b/>
          <w:lang w:val="mk-MK"/>
        </w:rPr>
        <w:t>Одговор</w:t>
      </w:r>
      <w:r w:rsidRPr="008B42D0">
        <w:rPr>
          <w:b/>
        </w:rPr>
        <w:t>:</w:t>
      </w:r>
      <w:r>
        <w:t xml:space="preserve"> </w:t>
      </w:r>
      <w:r>
        <w:rPr>
          <w:lang w:val="mk-MK"/>
        </w:rPr>
        <w:t>Во врска со Вашите барања согласно со Законот за слободен пристап до информации од јавен карактер (Службен весник на РМ, бр. 13/06, 86/08, 6/10, 42/14, 148/15 и 55/16), Министерството за труд и социјална политика Ве известува дека</w:t>
      </w:r>
      <w:r>
        <w:rPr>
          <w:lang w:val="sq-AL"/>
        </w:rPr>
        <w:t xml:space="preserve"> </w:t>
      </w:r>
      <w:r>
        <w:rPr>
          <w:lang w:val="mk-MK"/>
        </w:rPr>
        <w:t xml:space="preserve">не располага со бараните податоци. </w:t>
      </w:r>
    </w:p>
    <w:sectPr w:rsidR="008B42D0" w:rsidRPr="008B42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2D0"/>
    <w:rsid w:val="00254C16"/>
    <w:rsid w:val="0086294B"/>
    <w:rsid w:val="00870B25"/>
    <w:rsid w:val="008B42D0"/>
    <w:rsid w:val="00AB2023"/>
    <w:rsid w:val="00CA61E0"/>
    <w:rsid w:val="00D87F78"/>
    <w:rsid w:val="00E42391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6FC37"/>
  <w15:chartTrackingRefBased/>
  <w15:docId w15:val="{50B277A1-CF00-4491-9A70-5D22E4EF9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1</cp:revision>
  <dcterms:created xsi:type="dcterms:W3CDTF">2023-03-01T10:00:00Z</dcterms:created>
  <dcterms:modified xsi:type="dcterms:W3CDTF">2023-03-01T10:03:00Z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08ab3edb-4536-42da-8b00-71c8c7f37742</vt:lpwstr>
  </property>
</Properties>
</file>